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2006B" w14:textId="3B81A0FA" w:rsidR="00AB7824" w:rsidRDefault="001F14F7" w:rsidP="003E2F8A">
      <w:pPr>
        <w:rPr>
          <w:rFonts w:ascii="Mulish" w:hAnsi="Mulish"/>
          <w:b/>
          <w:sz w:val="32"/>
          <w:szCs w:val="22"/>
        </w:rPr>
      </w:pPr>
      <w:r w:rsidRPr="001F14F7">
        <w:rPr>
          <w:rFonts w:ascii="Mulish" w:hAnsi="Mulish"/>
          <w:b/>
          <w:sz w:val="32"/>
          <w:szCs w:val="22"/>
        </w:rPr>
        <w:t>Inaccessibility of a Critical Element of the Dwelling Unit</w:t>
      </w:r>
    </w:p>
    <w:p w14:paraId="770961BF" w14:textId="77777777" w:rsidR="001F14F7" w:rsidRPr="005A030D" w:rsidRDefault="001F14F7" w:rsidP="003E2F8A">
      <w:pPr>
        <w:rPr>
          <w:rFonts w:ascii="Mulish" w:hAnsi="Mulish"/>
          <w:sz w:val="22"/>
          <w:szCs w:val="22"/>
        </w:rPr>
      </w:pPr>
    </w:p>
    <w:p w14:paraId="798841DB" w14:textId="0BC0758F" w:rsidR="007D7D3A" w:rsidRPr="005A030D" w:rsidRDefault="007D7D3A" w:rsidP="003E2F8A">
      <w:pPr>
        <w:pBdr>
          <w:bottom w:val="single" w:sz="12" w:space="1" w:color="auto"/>
        </w:pBdr>
        <w:rPr>
          <w:rFonts w:ascii="Mulish" w:hAnsi="Mulish"/>
          <w:sz w:val="22"/>
          <w:szCs w:val="22"/>
        </w:rPr>
      </w:pPr>
      <w:r w:rsidRPr="005A030D">
        <w:rPr>
          <w:rFonts w:ascii="Mulish" w:hAnsi="Mulish"/>
          <w:sz w:val="22"/>
          <w:szCs w:val="22"/>
        </w:rPr>
        <w:t>Applicant Name:  _______________________________</w:t>
      </w:r>
      <w:r w:rsidRPr="005A030D">
        <w:rPr>
          <w:rFonts w:ascii="Mulish" w:hAnsi="Mulish"/>
          <w:sz w:val="22"/>
          <w:szCs w:val="22"/>
        </w:rPr>
        <w:tab/>
        <w:t xml:space="preserve"> </w:t>
      </w:r>
      <w:r w:rsidR="004D1865">
        <w:rPr>
          <w:rFonts w:ascii="Mulish" w:hAnsi="Mulish"/>
          <w:sz w:val="22"/>
          <w:szCs w:val="22"/>
        </w:rPr>
        <w:t>Client ID or SSN</w:t>
      </w:r>
      <w:r w:rsidRPr="005A030D">
        <w:rPr>
          <w:rFonts w:ascii="Mulish" w:hAnsi="Mulish"/>
          <w:sz w:val="22"/>
          <w:szCs w:val="22"/>
        </w:rPr>
        <w:t>: __________</w:t>
      </w:r>
    </w:p>
    <w:p w14:paraId="00512B49" w14:textId="77777777" w:rsidR="007D7D3A" w:rsidRPr="005A030D" w:rsidRDefault="007D7D3A" w:rsidP="003E2F8A">
      <w:pPr>
        <w:pBdr>
          <w:bottom w:val="single" w:sz="12" w:space="1" w:color="auto"/>
        </w:pBdr>
        <w:rPr>
          <w:rFonts w:ascii="Mulish" w:hAnsi="Mulish"/>
          <w:sz w:val="22"/>
          <w:szCs w:val="22"/>
        </w:rPr>
      </w:pPr>
    </w:p>
    <w:p w14:paraId="220D1E11" w14:textId="77777777" w:rsidR="007D7D3A" w:rsidRPr="005A030D" w:rsidRDefault="007D7D3A" w:rsidP="003E2F8A">
      <w:pPr>
        <w:rPr>
          <w:rFonts w:ascii="Mulish" w:hAnsi="Mulish"/>
          <w:sz w:val="22"/>
          <w:szCs w:val="22"/>
        </w:rPr>
      </w:pPr>
    </w:p>
    <w:p w14:paraId="588FD1E8" w14:textId="6641F9EC" w:rsidR="00847B39" w:rsidRDefault="001F14F7" w:rsidP="001D3E18">
      <w:pPr>
        <w:rPr>
          <w:rFonts w:ascii="Mulish" w:hAnsi="Mulish"/>
          <w:sz w:val="22"/>
          <w:szCs w:val="22"/>
        </w:rPr>
      </w:pPr>
      <w:r w:rsidRPr="001F14F7">
        <w:rPr>
          <w:rFonts w:ascii="Mulish" w:hAnsi="Mulish"/>
          <w:b/>
          <w:sz w:val="22"/>
          <w:szCs w:val="22"/>
          <w:u w:val="single"/>
        </w:rPr>
        <w:t>Inaccessibility of a Critical Element of the Dwelling Unit</w:t>
      </w:r>
      <w:r w:rsidR="001D3E18">
        <w:rPr>
          <w:rFonts w:ascii="Mulish" w:hAnsi="Mulish"/>
          <w:sz w:val="22"/>
          <w:szCs w:val="22"/>
        </w:rPr>
        <w:t xml:space="preserve">: </w:t>
      </w:r>
      <w:r w:rsidR="00847B39">
        <w:rPr>
          <w:rFonts w:ascii="Mulish" w:hAnsi="Mulish"/>
          <w:sz w:val="22"/>
          <w:szCs w:val="22"/>
        </w:rPr>
        <w:t>A</w:t>
      </w:r>
      <w:r w:rsidR="00961B3B">
        <w:rPr>
          <w:rFonts w:ascii="Mulish" w:hAnsi="Mulish"/>
          <w:sz w:val="22"/>
          <w:szCs w:val="22"/>
        </w:rPr>
        <w:t>n Applicant Household Member</w:t>
      </w:r>
      <w:r w:rsidR="00847B39">
        <w:rPr>
          <w:rFonts w:ascii="Mulish" w:hAnsi="Mulish"/>
          <w:sz w:val="22"/>
          <w:szCs w:val="22"/>
        </w:rPr>
        <w:t xml:space="preserve"> or I have a:</w:t>
      </w:r>
    </w:p>
    <w:p w14:paraId="01C9B769" w14:textId="69D2238C" w:rsidR="00847B39" w:rsidRPr="00961B3B" w:rsidRDefault="00847B39" w:rsidP="00961B3B">
      <w:pPr>
        <w:pStyle w:val="ListParagraph"/>
        <w:numPr>
          <w:ilvl w:val="0"/>
          <w:numId w:val="30"/>
        </w:numPr>
        <w:rPr>
          <w:rFonts w:ascii="Mulish" w:hAnsi="Mulish"/>
          <w:sz w:val="22"/>
          <w:szCs w:val="22"/>
        </w:rPr>
      </w:pPr>
      <w:r>
        <w:rPr>
          <w:rFonts w:ascii="Mulish" w:hAnsi="Mulish"/>
          <w:sz w:val="22"/>
          <w:szCs w:val="22"/>
        </w:rPr>
        <w:t>M</w:t>
      </w:r>
      <w:r w:rsidR="001D3E18" w:rsidRPr="00847B39">
        <w:rPr>
          <w:rFonts w:ascii="Mulish" w:hAnsi="Mulish"/>
          <w:sz w:val="22"/>
          <w:szCs w:val="22"/>
        </w:rPr>
        <w:t>obility or other impairment that makes it impossible</w:t>
      </w:r>
      <w:r w:rsidR="00961B3B">
        <w:rPr>
          <w:rFonts w:ascii="Mulish" w:hAnsi="Mulish"/>
          <w:sz w:val="22"/>
          <w:szCs w:val="22"/>
        </w:rPr>
        <w:t xml:space="preserve"> to</w:t>
      </w:r>
      <w:r w:rsidR="001D3E18" w:rsidRPr="00847B39">
        <w:rPr>
          <w:rFonts w:ascii="Mulish" w:hAnsi="Mulish"/>
          <w:sz w:val="22"/>
          <w:szCs w:val="22"/>
        </w:rPr>
        <w:t xml:space="preserve"> use a critical element of </w:t>
      </w:r>
      <w:r>
        <w:rPr>
          <w:rFonts w:ascii="Mulish" w:hAnsi="Mulish"/>
          <w:sz w:val="22"/>
          <w:szCs w:val="22"/>
        </w:rPr>
        <w:t>our</w:t>
      </w:r>
      <w:r w:rsidR="001D3E18" w:rsidRPr="00847B39">
        <w:rPr>
          <w:rFonts w:ascii="Mulish" w:hAnsi="Mulish"/>
          <w:sz w:val="22"/>
          <w:szCs w:val="22"/>
        </w:rPr>
        <w:t xml:space="preserve"> current apartment </w:t>
      </w:r>
      <w:r>
        <w:rPr>
          <w:rFonts w:ascii="Mulish" w:hAnsi="Mulish"/>
          <w:sz w:val="22"/>
          <w:szCs w:val="22"/>
        </w:rPr>
        <w:t xml:space="preserve">of residency </w:t>
      </w:r>
      <w:r w:rsidR="001D3E18" w:rsidRPr="00847B39">
        <w:rPr>
          <w:rFonts w:ascii="Mulish" w:hAnsi="Mulish"/>
          <w:sz w:val="22"/>
          <w:szCs w:val="22"/>
        </w:rPr>
        <w:t>or building</w:t>
      </w:r>
      <w:r w:rsidR="00961B3B">
        <w:rPr>
          <w:rFonts w:ascii="Mulish" w:hAnsi="Mulish"/>
          <w:sz w:val="22"/>
          <w:szCs w:val="22"/>
        </w:rPr>
        <w:t xml:space="preserve">; </w:t>
      </w:r>
      <w:r w:rsidR="001D3E18" w:rsidRPr="00961B3B">
        <w:rPr>
          <w:rFonts w:ascii="Mulish" w:hAnsi="Mulish"/>
          <w:b/>
          <w:sz w:val="22"/>
          <w:szCs w:val="22"/>
        </w:rPr>
        <w:t xml:space="preserve">AND </w:t>
      </w:r>
    </w:p>
    <w:p w14:paraId="55992CF1" w14:textId="60AA8938" w:rsidR="00233C6E" w:rsidRPr="00847B39" w:rsidRDefault="00847B39" w:rsidP="00847B39">
      <w:pPr>
        <w:pStyle w:val="ListParagraph"/>
        <w:numPr>
          <w:ilvl w:val="0"/>
          <w:numId w:val="30"/>
        </w:numPr>
        <w:rPr>
          <w:rFonts w:ascii="Mulish" w:hAnsi="Mulish"/>
          <w:sz w:val="22"/>
          <w:szCs w:val="22"/>
        </w:rPr>
      </w:pPr>
      <w:r>
        <w:rPr>
          <w:rFonts w:ascii="Mulish" w:hAnsi="Mulish"/>
          <w:sz w:val="22"/>
          <w:szCs w:val="22"/>
        </w:rPr>
        <w:t>T</w:t>
      </w:r>
      <w:r w:rsidR="001D3E18" w:rsidRPr="00847B39">
        <w:rPr>
          <w:rFonts w:ascii="Mulish" w:hAnsi="Mulish"/>
          <w:sz w:val="22"/>
          <w:szCs w:val="22"/>
        </w:rPr>
        <w:t xml:space="preserve">he </w:t>
      </w:r>
      <w:r w:rsidR="00B125D7">
        <w:rPr>
          <w:rFonts w:ascii="Mulish" w:hAnsi="Mulish"/>
          <w:sz w:val="22"/>
          <w:szCs w:val="22"/>
        </w:rPr>
        <w:t xml:space="preserve">current </w:t>
      </w:r>
      <w:r w:rsidR="001D3E18" w:rsidRPr="00847B39">
        <w:rPr>
          <w:rFonts w:ascii="Mulish" w:hAnsi="Mulish"/>
          <w:sz w:val="22"/>
          <w:szCs w:val="22"/>
        </w:rPr>
        <w:t>Owner is not legally obligated to make changes to the Apartment or dwelling Un</w:t>
      </w:r>
      <w:bookmarkStart w:id="0" w:name="_GoBack"/>
      <w:bookmarkEnd w:id="0"/>
      <w:r w:rsidR="001D3E18" w:rsidRPr="00847B39">
        <w:rPr>
          <w:rFonts w:ascii="Mulish" w:hAnsi="Mulish"/>
          <w:sz w:val="22"/>
          <w:szCs w:val="22"/>
        </w:rPr>
        <w:t>it that would make these critical elements accessible to the Family member with the disability.</w:t>
      </w:r>
    </w:p>
    <w:p w14:paraId="1B891F08" w14:textId="134EB283" w:rsidR="000E0726" w:rsidRPr="000B5D7A" w:rsidRDefault="000E0726" w:rsidP="000E0726">
      <w:pPr>
        <w:rPr>
          <w:rFonts w:ascii="Mulish" w:hAnsi="Mulish"/>
          <w:sz w:val="22"/>
          <w:szCs w:val="22"/>
        </w:rPr>
      </w:pPr>
    </w:p>
    <w:p w14:paraId="3CA8D07F" w14:textId="77777777" w:rsidR="001F14F7" w:rsidRDefault="00233C6E" w:rsidP="001F14F7">
      <w:pPr>
        <w:spacing w:after="120"/>
        <w:rPr>
          <w:rFonts w:ascii="Mulish" w:hAnsi="Mulish"/>
          <w:b/>
          <w:sz w:val="22"/>
          <w:szCs w:val="22"/>
        </w:rPr>
      </w:pPr>
      <w:r w:rsidRPr="000B5D7A">
        <w:rPr>
          <w:rFonts w:ascii="Mulish" w:hAnsi="Mulish"/>
          <w:b/>
          <w:sz w:val="22"/>
          <w:szCs w:val="22"/>
          <w:u w:val="single"/>
        </w:rPr>
        <w:t xml:space="preserve">Applicant Certification of </w:t>
      </w:r>
      <w:r w:rsidR="001F14F7" w:rsidRPr="00C95EBC">
        <w:rPr>
          <w:rFonts w:ascii="Mulish" w:hAnsi="Mulish"/>
          <w:b/>
          <w:sz w:val="22"/>
          <w:szCs w:val="22"/>
          <w:u w:val="single"/>
        </w:rPr>
        <w:t>Inaccessibility of a Critical Element of the Dwelling Unit</w:t>
      </w:r>
      <w:r w:rsidR="001F14F7">
        <w:rPr>
          <w:rFonts w:ascii="Mulish" w:hAnsi="Mulish"/>
          <w:b/>
          <w:sz w:val="22"/>
          <w:szCs w:val="22"/>
          <w:u w:val="single"/>
        </w:rPr>
        <w:t>:</w:t>
      </w:r>
    </w:p>
    <w:p w14:paraId="553C0E8C" w14:textId="2B550353" w:rsidR="00924F84" w:rsidRPr="000B5D7A" w:rsidRDefault="00F460A3" w:rsidP="00961B3B">
      <w:pPr>
        <w:spacing w:after="120"/>
        <w:rPr>
          <w:rFonts w:ascii="Mulish" w:hAnsi="Mulish"/>
          <w:sz w:val="22"/>
          <w:szCs w:val="22"/>
        </w:rPr>
      </w:pPr>
      <w:r>
        <w:rPr>
          <w:rFonts w:ascii="Mulish" w:hAnsi="Mulish"/>
          <w:sz w:val="22"/>
          <w:szCs w:val="22"/>
        </w:rPr>
        <w:t>I</w:t>
      </w:r>
      <w:r w:rsidR="00A308D5" w:rsidRPr="000B5D7A">
        <w:rPr>
          <w:rFonts w:ascii="Mulish" w:hAnsi="Mulish"/>
          <w:sz w:val="22"/>
          <w:szCs w:val="22"/>
        </w:rPr>
        <w:t xml:space="preserve"> hereby certify that </w:t>
      </w:r>
      <w:r w:rsidR="00847B39">
        <w:rPr>
          <w:rFonts w:ascii="Mulish" w:hAnsi="Mulish"/>
          <w:sz w:val="22"/>
          <w:szCs w:val="22"/>
        </w:rPr>
        <w:t>a</w:t>
      </w:r>
      <w:r w:rsidR="00961B3B">
        <w:rPr>
          <w:rFonts w:ascii="Mulish" w:hAnsi="Mulish"/>
          <w:sz w:val="22"/>
          <w:szCs w:val="22"/>
        </w:rPr>
        <w:t>n Applicant Household Me</w:t>
      </w:r>
      <w:r w:rsidR="004918EC">
        <w:rPr>
          <w:rFonts w:ascii="Mulish" w:hAnsi="Mulish"/>
          <w:sz w:val="22"/>
          <w:szCs w:val="22"/>
        </w:rPr>
        <w:t>mber</w:t>
      </w:r>
      <w:r w:rsidR="00847B39">
        <w:rPr>
          <w:rFonts w:ascii="Mulish" w:hAnsi="Mulish"/>
          <w:sz w:val="22"/>
          <w:szCs w:val="22"/>
        </w:rPr>
        <w:t xml:space="preserve"> or I: have a m</w:t>
      </w:r>
      <w:r w:rsidR="00847B39" w:rsidRPr="00847B39">
        <w:rPr>
          <w:rFonts w:ascii="Mulish" w:hAnsi="Mulish"/>
          <w:sz w:val="22"/>
          <w:szCs w:val="22"/>
        </w:rPr>
        <w:t>obility or other impairment that makes it impossible use a critical element of our current apar</w:t>
      </w:r>
      <w:r w:rsidR="00847B39">
        <w:rPr>
          <w:rFonts w:ascii="Mulish" w:hAnsi="Mulish"/>
          <w:sz w:val="22"/>
          <w:szCs w:val="22"/>
        </w:rPr>
        <w:t>tment of residency or building; AND t</w:t>
      </w:r>
      <w:r w:rsidR="00847B39" w:rsidRPr="00847B39">
        <w:rPr>
          <w:rFonts w:ascii="Mulish" w:hAnsi="Mulish"/>
          <w:sz w:val="22"/>
          <w:szCs w:val="22"/>
        </w:rPr>
        <w:t>he Owner is not legally obligated to make changes t</w:t>
      </w:r>
      <w:r w:rsidR="00961B3B">
        <w:rPr>
          <w:rFonts w:ascii="Mulish" w:hAnsi="Mulish"/>
          <w:sz w:val="22"/>
          <w:szCs w:val="22"/>
        </w:rPr>
        <w:t xml:space="preserve">o the Apartment </w:t>
      </w:r>
      <w:r w:rsidR="00847B39" w:rsidRPr="00847B39">
        <w:rPr>
          <w:rFonts w:ascii="Mulish" w:hAnsi="Mulish"/>
          <w:sz w:val="22"/>
          <w:szCs w:val="22"/>
        </w:rPr>
        <w:t>that would make these critical elements accessible to the Family member with the disability.</w:t>
      </w:r>
    </w:p>
    <w:p w14:paraId="3F48B5E7" w14:textId="0DEE8129" w:rsidR="00233C6E" w:rsidRPr="000B5D7A" w:rsidRDefault="00233C6E" w:rsidP="00233C6E">
      <w:pPr>
        <w:pStyle w:val="Default"/>
        <w:rPr>
          <w:rFonts w:ascii="Mulish" w:hAnsi="Mulish"/>
          <w:sz w:val="22"/>
          <w:szCs w:val="22"/>
        </w:rPr>
      </w:pPr>
      <w:r w:rsidRPr="000B5D7A">
        <w:rPr>
          <w:rFonts w:ascii="Mulish" w:hAnsi="Mulish"/>
          <w:sz w:val="22"/>
          <w:szCs w:val="22"/>
        </w:rPr>
        <w:t>I understand that any falsification, misrepresentation</w:t>
      </w:r>
      <w:r w:rsidR="00BE791B" w:rsidRPr="000B5D7A">
        <w:rPr>
          <w:rFonts w:ascii="Mulish" w:hAnsi="Mulish"/>
          <w:sz w:val="22"/>
          <w:szCs w:val="22"/>
        </w:rPr>
        <w:t>,</w:t>
      </w:r>
      <w:r w:rsidRPr="000B5D7A">
        <w:rPr>
          <w:rFonts w:ascii="Mulish" w:hAnsi="Mulish"/>
          <w:sz w:val="22"/>
          <w:szCs w:val="22"/>
        </w:rPr>
        <w:t xml:space="preserve"> or concealment of information </w:t>
      </w:r>
      <w:r w:rsidR="00924F84" w:rsidRPr="000B5D7A">
        <w:rPr>
          <w:rFonts w:ascii="Mulish" w:hAnsi="Mulish"/>
          <w:sz w:val="22"/>
          <w:szCs w:val="22"/>
        </w:rPr>
        <w:t>is</w:t>
      </w:r>
      <w:r w:rsidRPr="000B5D7A">
        <w:rPr>
          <w:rFonts w:ascii="Mulish" w:hAnsi="Mulish"/>
          <w:sz w:val="22"/>
          <w:szCs w:val="22"/>
        </w:rPr>
        <w:t xml:space="preserve"> grounds for denying admission to BHA housing for a period of three (3) years.</w:t>
      </w:r>
    </w:p>
    <w:p w14:paraId="2AFAF45A" w14:textId="68B93E3A" w:rsidR="00233C6E" w:rsidRPr="000B5D7A" w:rsidRDefault="00233C6E" w:rsidP="00233C6E">
      <w:pPr>
        <w:pStyle w:val="Default"/>
        <w:rPr>
          <w:rFonts w:ascii="Mulish" w:hAnsi="Mulish"/>
          <w:sz w:val="22"/>
          <w:szCs w:val="22"/>
        </w:rPr>
      </w:pPr>
    </w:p>
    <w:p w14:paraId="2D589884" w14:textId="15DFA515" w:rsidR="00B26EE6" w:rsidRPr="000B5D7A" w:rsidRDefault="00233C6E" w:rsidP="00961B3B">
      <w:pPr>
        <w:spacing w:line="360" w:lineRule="auto"/>
        <w:rPr>
          <w:rFonts w:ascii="Mulish" w:hAnsi="Mulish"/>
          <w:sz w:val="22"/>
          <w:szCs w:val="22"/>
        </w:rPr>
      </w:pPr>
      <w:r w:rsidRPr="000B5D7A">
        <w:rPr>
          <w:rFonts w:ascii="Mulish" w:hAnsi="Mulish"/>
          <w:sz w:val="22"/>
          <w:szCs w:val="22"/>
        </w:rPr>
        <w:t>Signature: _____________________________________</w:t>
      </w:r>
      <w:r w:rsidRPr="000B5D7A">
        <w:rPr>
          <w:rFonts w:ascii="Mulish" w:hAnsi="Mulish"/>
          <w:sz w:val="22"/>
          <w:szCs w:val="22"/>
        </w:rPr>
        <w:tab/>
      </w:r>
      <w:r w:rsidRPr="000B5D7A">
        <w:rPr>
          <w:rFonts w:ascii="Mulish" w:hAnsi="Mulish"/>
          <w:sz w:val="22"/>
          <w:szCs w:val="22"/>
        </w:rPr>
        <w:tab/>
        <w:t>Date:  ______________</w:t>
      </w:r>
    </w:p>
    <w:p w14:paraId="3834A39C" w14:textId="3312BB62" w:rsidR="00B26EE6" w:rsidRDefault="008F7782" w:rsidP="00B26EE6">
      <w:pPr>
        <w:rPr>
          <w:rFonts w:ascii="Mulish" w:hAnsi="Mulish"/>
          <w:b/>
          <w:sz w:val="22"/>
          <w:szCs w:val="22"/>
        </w:rPr>
      </w:pPr>
      <w:r w:rsidRPr="000B5D7A">
        <w:rPr>
          <w:rFonts w:ascii="Mulish" w:hAnsi="Mulish"/>
          <w:b/>
          <w:sz w:val="22"/>
          <w:szCs w:val="22"/>
        </w:rPr>
        <w:t xml:space="preserve">Required </w:t>
      </w:r>
      <w:r w:rsidR="00233C6E" w:rsidRPr="000B5D7A">
        <w:rPr>
          <w:rFonts w:ascii="Mulish" w:hAnsi="Mulish"/>
          <w:b/>
          <w:sz w:val="22"/>
          <w:szCs w:val="22"/>
        </w:rPr>
        <w:t>Verification</w:t>
      </w:r>
      <w:r w:rsidR="00254D0A">
        <w:rPr>
          <w:rFonts w:ascii="Mulish" w:hAnsi="Mulish"/>
          <w:b/>
          <w:sz w:val="22"/>
          <w:szCs w:val="22"/>
        </w:rPr>
        <w:t>:</w:t>
      </w:r>
      <w:r w:rsidR="00B26EE6">
        <w:rPr>
          <w:rFonts w:ascii="Mulish" w:hAnsi="Mulish"/>
          <w:b/>
          <w:sz w:val="22"/>
          <w:szCs w:val="22"/>
        </w:rPr>
        <w:t xml:space="preserve"> </w:t>
      </w:r>
    </w:p>
    <w:p w14:paraId="7341E65B" w14:textId="77777777" w:rsidR="00961B3B" w:rsidRDefault="00B26EE6" w:rsidP="00B26EE6">
      <w:pPr>
        <w:pStyle w:val="ListParagraph"/>
        <w:numPr>
          <w:ilvl w:val="0"/>
          <w:numId w:val="32"/>
        </w:numPr>
        <w:rPr>
          <w:rFonts w:ascii="Mulish" w:hAnsi="Mulish"/>
          <w:sz w:val="22"/>
          <w:szCs w:val="22"/>
        </w:rPr>
      </w:pPr>
      <w:r w:rsidRPr="00B26EE6">
        <w:rPr>
          <w:rFonts w:ascii="Mulish" w:hAnsi="Mulish"/>
          <w:sz w:val="22"/>
          <w:szCs w:val="22"/>
        </w:rPr>
        <w:t>A written statement from a Qualified Healthcare Provider verifying that</w:t>
      </w:r>
      <w:r w:rsidR="00961B3B">
        <w:rPr>
          <w:rFonts w:ascii="Mulish" w:hAnsi="Mulish"/>
          <w:sz w:val="22"/>
          <w:szCs w:val="22"/>
        </w:rPr>
        <w:t>:</w:t>
      </w:r>
    </w:p>
    <w:p w14:paraId="0FEFEDC4" w14:textId="77777777" w:rsidR="00961B3B" w:rsidRDefault="00961B3B" w:rsidP="00961B3B">
      <w:pPr>
        <w:pStyle w:val="ListParagraph"/>
        <w:numPr>
          <w:ilvl w:val="1"/>
          <w:numId w:val="32"/>
        </w:numPr>
        <w:rPr>
          <w:rFonts w:ascii="Mulish" w:hAnsi="Mulish"/>
          <w:sz w:val="22"/>
          <w:szCs w:val="22"/>
        </w:rPr>
      </w:pPr>
      <w:r>
        <w:rPr>
          <w:rFonts w:ascii="Mulish" w:hAnsi="Mulish"/>
          <w:sz w:val="22"/>
          <w:szCs w:val="22"/>
        </w:rPr>
        <w:t xml:space="preserve">Whether a family member is a person with a disability; </w:t>
      </w:r>
      <w:r w:rsidRPr="00961B3B">
        <w:rPr>
          <w:rFonts w:ascii="Mulish" w:hAnsi="Mulish"/>
          <w:b/>
          <w:sz w:val="22"/>
          <w:szCs w:val="22"/>
        </w:rPr>
        <w:t>AND</w:t>
      </w:r>
    </w:p>
    <w:p w14:paraId="2214051C" w14:textId="2C7C97F2" w:rsidR="00514BE1" w:rsidRPr="00B125D7" w:rsidRDefault="00B125D7" w:rsidP="00B125D7">
      <w:pPr>
        <w:pStyle w:val="ListParagraph"/>
        <w:numPr>
          <w:ilvl w:val="1"/>
          <w:numId w:val="32"/>
        </w:numPr>
        <w:rPr>
          <w:rFonts w:ascii="Mulish" w:hAnsi="Mulish"/>
          <w:sz w:val="22"/>
          <w:szCs w:val="22"/>
        </w:rPr>
      </w:pPr>
      <w:r>
        <w:rPr>
          <w:rFonts w:ascii="Mulish" w:hAnsi="Mulish"/>
          <w:sz w:val="22"/>
          <w:szCs w:val="22"/>
        </w:rPr>
        <w:t xml:space="preserve">An explanation detailing why a </w:t>
      </w:r>
      <w:r w:rsidR="00B26EE6" w:rsidRPr="00B26EE6">
        <w:rPr>
          <w:rFonts w:ascii="Mulish" w:hAnsi="Mulish"/>
          <w:sz w:val="22"/>
          <w:szCs w:val="22"/>
        </w:rPr>
        <w:t xml:space="preserve">critical element of the dwelling </w:t>
      </w:r>
      <w:r w:rsidR="00961B3B">
        <w:rPr>
          <w:rFonts w:ascii="Mulish" w:hAnsi="Mulish"/>
          <w:sz w:val="22"/>
          <w:szCs w:val="22"/>
        </w:rPr>
        <w:t xml:space="preserve">which is </w:t>
      </w:r>
      <w:r>
        <w:rPr>
          <w:rFonts w:ascii="Mulish" w:hAnsi="Mulish"/>
          <w:sz w:val="22"/>
          <w:szCs w:val="22"/>
        </w:rPr>
        <w:t xml:space="preserve">inaccessible; </w:t>
      </w:r>
      <w:r>
        <w:rPr>
          <w:rFonts w:ascii="Mulish" w:hAnsi="Mulish"/>
          <w:b/>
          <w:sz w:val="22"/>
          <w:szCs w:val="22"/>
        </w:rPr>
        <w:t>AND</w:t>
      </w:r>
    </w:p>
    <w:p w14:paraId="42DDDE61" w14:textId="77777777" w:rsidR="00B125D7" w:rsidRPr="00B125D7" w:rsidRDefault="00B125D7" w:rsidP="00B125D7">
      <w:pPr>
        <w:pStyle w:val="ListParagraph"/>
        <w:ind w:left="1440"/>
        <w:rPr>
          <w:rFonts w:ascii="Mulish" w:hAnsi="Mulish"/>
          <w:sz w:val="22"/>
          <w:szCs w:val="22"/>
        </w:rPr>
      </w:pPr>
    </w:p>
    <w:p w14:paraId="0CF126FC" w14:textId="70AB76B7" w:rsidR="00924F84" w:rsidRPr="00961B3B" w:rsidRDefault="00B26EE6" w:rsidP="00B26EE6">
      <w:pPr>
        <w:pStyle w:val="ListParagraph"/>
        <w:numPr>
          <w:ilvl w:val="0"/>
          <w:numId w:val="32"/>
        </w:numPr>
        <w:rPr>
          <w:rFonts w:ascii="Mulish" w:hAnsi="Mulish"/>
          <w:b/>
          <w:sz w:val="22"/>
          <w:szCs w:val="22"/>
        </w:rPr>
      </w:pPr>
      <w:r w:rsidRPr="00B26EE6">
        <w:rPr>
          <w:rFonts w:ascii="Mulish" w:hAnsi="Mulish"/>
          <w:sz w:val="22"/>
          <w:szCs w:val="22"/>
        </w:rPr>
        <w:t>A statement from the landlord or official of a government or other agency providing service to such Disabled Person explaining the reason(s) that the landlord is not required to make changes which would render the dwelling accessible to the individual as a Reasonable Accommodation.</w:t>
      </w:r>
    </w:p>
    <w:p w14:paraId="44E98917" w14:textId="4E3D0A3A" w:rsidR="00961B3B" w:rsidRPr="00B26EE6" w:rsidRDefault="00961B3B" w:rsidP="00961B3B">
      <w:pPr>
        <w:pStyle w:val="ListParagraph"/>
        <w:rPr>
          <w:rFonts w:ascii="Mulish" w:hAnsi="Mulish"/>
          <w:b/>
          <w:sz w:val="22"/>
          <w:szCs w:val="22"/>
        </w:rPr>
      </w:pPr>
    </w:p>
    <w:p w14:paraId="30E5371F" w14:textId="5613A824" w:rsidR="00CE1E11" w:rsidRPr="00B125D7" w:rsidRDefault="00B125D7">
      <w:pPr>
        <w:rPr>
          <w:rFonts w:ascii="Mulish" w:hAnsi="Mulish"/>
          <w:sz w:val="20"/>
          <w:szCs w:val="22"/>
        </w:rPr>
      </w:pPr>
      <w:r>
        <w:rPr>
          <w:rFonts w:ascii="Mulish" w:hAnsi="Mulish"/>
          <w:sz w:val="20"/>
          <w:szCs w:val="22"/>
        </w:rPr>
        <w:t>Rev. 09/05/23</w:t>
      </w:r>
    </w:p>
    <w:sectPr w:rsidR="00CE1E11" w:rsidRPr="00B125D7" w:rsidSect="00961B3B">
      <w:headerReference w:type="default" r:id="rId8"/>
      <w:footerReference w:type="default" r:id="rId9"/>
      <w:headerReference w:type="first" r:id="rId10"/>
      <w:footerReference w:type="first" r:id="rId11"/>
      <w:type w:val="continuous"/>
      <w:pgSz w:w="12240" w:h="15840" w:code="1"/>
      <w:pgMar w:top="1440" w:right="1440" w:bottom="2016" w:left="194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F7847" w14:textId="77777777" w:rsidR="00BE791B" w:rsidRDefault="00BE791B">
      <w:r>
        <w:separator/>
      </w:r>
    </w:p>
  </w:endnote>
  <w:endnote w:type="continuationSeparator" w:id="0">
    <w:p w14:paraId="71212F86" w14:textId="77777777" w:rsidR="00BE791B" w:rsidRDefault="00BE7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altName w:val="Tahoma"/>
    <w:panose1 w:val="020B0604030504040204"/>
    <w:charset w:val="00"/>
    <w:family w:val="swiss"/>
    <w:pitch w:val="variable"/>
    <w:sig w:usb0="E1002EFF" w:usb1="C000605B" w:usb2="00000029" w:usb3="00000000" w:csb0="000101FF" w:csb1="00000000"/>
  </w:font>
  <w:font w:name="Mulish">
    <w:panose1 w:val="00000000000000000000"/>
    <w:charset w:val="00"/>
    <w:family w:val="auto"/>
    <w:pitch w:val="variable"/>
    <w:sig w:usb0="A00000FF" w:usb1="5000204B" w:usb2="00000000" w:usb3="00000000" w:csb0="000001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3B81C" w14:textId="77777777" w:rsidR="00BE791B" w:rsidRPr="00352693" w:rsidRDefault="00BE791B" w:rsidP="00352693">
    <w:pPr>
      <w:tabs>
        <w:tab w:val="left" w:pos="0"/>
        <w:tab w:val="left" w:pos="0"/>
        <w:tab w:val="center" w:pos="4680"/>
        <w:tab w:val="center" w:pos="4680"/>
        <w:tab w:val="right" w:pos="9340"/>
        <w:tab w:val="right" w:pos="9340"/>
        <w:tab w:val="right" w:pos="9360"/>
      </w:tabs>
      <w:suppressAutoHyphens/>
      <w:spacing w:line="288" w:lineRule="auto"/>
      <w:rPr>
        <w:rFonts w:ascii="Helvetica" w:hAnsi="Helvetica"/>
        <w:color w:val="404040"/>
        <w:sz w:val="16"/>
        <w:u w:color="404040"/>
      </w:rPr>
    </w:pPr>
    <w:r>
      <w:rPr>
        <w:noProof/>
        <w:color w:val="404040"/>
        <w:sz w:val="14"/>
      </w:rPr>
      <mc:AlternateContent>
        <mc:Choice Requires="wps">
          <w:drawing>
            <wp:anchor distT="0" distB="0" distL="114300" distR="114300" simplePos="0" relativeHeight="251659264" behindDoc="1" locked="0" layoutInCell="1" allowOverlap="1" wp14:anchorId="31A9AAA1" wp14:editId="5503AFBD">
              <wp:simplePos x="0" y="0"/>
              <wp:positionH relativeFrom="page">
                <wp:posOffset>1371600</wp:posOffset>
              </wp:positionH>
              <wp:positionV relativeFrom="page">
                <wp:posOffset>9256686</wp:posOffset>
              </wp:positionV>
              <wp:extent cx="5789965" cy="0"/>
              <wp:effectExtent l="0" t="0" r="13970"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9965" cy="0"/>
                      </a:xfrm>
                      <a:prstGeom prst="line">
                        <a:avLst/>
                      </a:prstGeom>
                      <a:noFill/>
                      <a:ln w="3175">
                        <a:solidFill>
                          <a:srgbClr val="CCCCCC"/>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07EB4F"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728.85pt" to="563.9pt,7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" strokecolor="#ccc" strokeweight=".25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7BB" w14:textId="77777777" w:rsidR="00BE791B" w:rsidRPr="00E8675D" w:rsidRDefault="00BE791B" w:rsidP="00E8675D">
    <w:pPr>
      <w:rPr>
        <w:b/>
        <w:color w:val="807F7A"/>
        <w:szCs w:val="18"/>
      </w:rPr>
    </w:pPr>
    <w:r>
      <w:rPr>
        <w:noProof/>
        <w:color w:val="404040"/>
        <w:sz w:val="14"/>
      </w:rPr>
      <mc:AlternateContent>
        <mc:Choice Requires="wps">
          <w:drawing>
            <wp:anchor distT="0" distB="0" distL="114300" distR="114300" simplePos="0" relativeHeight="251657216" behindDoc="1" locked="0" layoutInCell="1" allowOverlap="1" wp14:anchorId="6988E72C" wp14:editId="44198549">
              <wp:simplePos x="0" y="0"/>
              <wp:positionH relativeFrom="page">
                <wp:posOffset>1377968</wp:posOffset>
              </wp:positionH>
              <wp:positionV relativeFrom="page">
                <wp:posOffset>9248430</wp:posOffset>
              </wp:positionV>
              <wp:extent cx="5789965" cy="0"/>
              <wp:effectExtent l="0" t="0" r="13970" b="1270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9965" cy="0"/>
                      </a:xfrm>
                      <a:prstGeom prst="line">
                        <a:avLst/>
                      </a:prstGeom>
                      <a:noFill/>
                      <a:ln w="3175">
                        <a:solidFill>
                          <a:srgbClr val="CCCCCC"/>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00485EF" id="Line 3"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5pt,728.2pt" to="564.4pt,7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" strokecolor="#ccc"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58C54" w14:textId="77777777" w:rsidR="00BE791B" w:rsidRDefault="00BE791B">
      <w:r>
        <w:separator/>
      </w:r>
    </w:p>
  </w:footnote>
  <w:footnote w:type="continuationSeparator" w:id="0">
    <w:p w14:paraId="7E747532" w14:textId="77777777" w:rsidR="00BE791B" w:rsidRDefault="00BE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803E5" w14:textId="38CB244B" w:rsidR="00BE791B" w:rsidRPr="00CA040D" w:rsidRDefault="00BE791B" w:rsidP="000A1F6E">
    <w:pPr>
      <w:tabs>
        <w:tab w:val="left" w:pos="200"/>
        <w:tab w:val="right" w:pos="8190"/>
        <w:tab w:val="right" w:pos="9360"/>
      </w:tabs>
      <w:ind w:left="-450" w:firstLine="450"/>
      <w:rPr>
        <w:sz w:val="18"/>
        <w:szCs w:val="18"/>
      </w:rPr>
    </w:pPr>
    <w:r>
      <w:rPr>
        <w:noProof/>
        <w:sz w:val="18"/>
        <w:szCs w:val="18"/>
      </w:rPr>
      <w:drawing>
        <wp:anchor distT="0" distB="0" distL="114300" distR="114300" simplePos="0" relativeHeight="251663360" behindDoc="1" locked="0" layoutInCell="1" allowOverlap="1" wp14:anchorId="643C1FEB" wp14:editId="0A1561AF">
          <wp:simplePos x="0" y="0"/>
          <wp:positionH relativeFrom="column">
            <wp:posOffset>-1222409</wp:posOffset>
          </wp:positionH>
          <wp:positionV relativeFrom="paragraph">
            <wp:posOffset>-457200</wp:posOffset>
          </wp:positionV>
          <wp:extent cx="7772201" cy="10058400"/>
          <wp:effectExtent l="0" t="0" r="635" b="0"/>
          <wp:wrapNone/>
          <wp:docPr id="8" name="Picture 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ackground pattern&#10;&#10;Description automatically generated"/>
                  <pic:cNvPicPr/>
                </pic:nvPicPr>
                <pic:blipFill>
                  <a:blip r:embed="rId1"/>
                  <a:stretch>
                    <a:fillRect/>
                  </a:stretch>
                </pic:blipFill>
                <pic:spPr>
                  <a:xfrm>
                    <a:off x="0" y="0"/>
                    <a:ext cx="7780067" cy="100685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119D" w14:textId="77777777" w:rsidR="00BE791B" w:rsidRDefault="00BE791B" w:rsidP="00AF466F">
    <w:pPr>
      <w:pStyle w:val="Header"/>
      <w:ind w:left="5760"/>
      <w:rPr>
        <w:rFonts w:ascii="Corbel" w:hAnsi="Corbel"/>
        <w:color w:val="4A4548"/>
        <w:sz w:val="20"/>
        <w:szCs w:val="20"/>
      </w:rPr>
    </w:pPr>
    <w:r>
      <w:rPr>
        <w:rFonts w:ascii="Corbel" w:hAnsi="Corbel"/>
        <w:b/>
        <w:bCs/>
        <w:noProof/>
        <w:color w:val="003554"/>
        <w:sz w:val="20"/>
        <w:szCs w:val="20"/>
      </w:rPr>
      <w:drawing>
        <wp:anchor distT="0" distB="0" distL="114300" distR="114300" simplePos="0" relativeHeight="251662336" behindDoc="1" locked="0" layoutInCell="1" allowOverlap="1" wp14:anchorId="1B62B79D" wp14:editId="20D38F3A">
          <wp:simplePos x="0" y="0"/>
          <wp:positionH relativeFrom="page">
            <wp:align>left</wp:align>
          </wp:positionH>
          <wp:positionV relativeFrom="paragraph">
            <wp:posOffset>-457200</wp:posOffset>
          </wp:positionV>
          <wp:extent cx="7762249" cy="10045521"/>
          <wp:effectExtent l="0" t="0" r="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1"/>
                  <a:stretch>
                    <a:fillRect/>
                  </a:stretch>
                </pic:blipFill>
                <pic:spPr>
                  <a:xfrm>
                    <a:off x="0" y="0"/>
                    <a:ext cx="7762249" cy="10045521"/>
                  </a:xfrm>
                  <a:prstGeom prst="rect">
                    <a:avLst/>
                  </a:prstGeom>
                </pic:spPr>
              </pic:pic>
            </a:graphicData>
          </a:graphic>
          <wp14:sizeRelH relativeFrom="page">
            <wp14:pctWidth>0</wp14:pctWidth>
          </wp14:sizeRelH>
          <wp14:sizeRelV relativeFrom="page">
            <wp14:pctHeight>0</wp14:pctHeight>
          </wp14:sizeRelV>
        </wp:anchor>
      </w:drawing>
    </w:r>
    <w:r>
      <w:rPr>
        <w:rFonts w:ascii="Corbel" w:hAnsi="Corbel"/>
        <w:b/>
        <w:bCs/>
        <w:color w:val="003554"/>
        <w:sz w:val="20"/>
        <w:szCs w:val="20"/>
      </w:rPr>
      <w:br/>
    </w:r>
    <w:r>
      <w:rPr>
        <w:rFonts w:ascii="Corbel" w:hAnsi="Corbel"/>
        <w:sz w:val="21"/>
        <w:szCs w:val="21"/>
      </w:rPr>
      <w:br/>
    </w:r>
    <w:r>
      <w:rPr>
        <w:rFonts w:ascii="Corbel" w:hAnsi="Corbel"/>
        <w:color w:val="4A4548"/>
        <w:sz w:val="20"/>
        <w:szCs w:val="20"/>
      </w:rPr>
      <w:t xml:space="preserve">             </w:t>
    </w:r>
    <w:r w:rsidRPr="00585069">
      <w:rPr>
        <w:rFonts w:ascii="Corbel" w:hAnsi="Corbel"/>
        <w:color w:val="4A4548"/>
        <w:sz w:val="20"/>
        <w:szCs w:val="20"/>
      </w:rPr>
      <w:t>52 Chauncy Street,</w:t>
    </w:r>
    <w:r w:rsidRPr="00585069">
      <w:rPr>
        <w:rFonts w:ascii="Corbel" w:hAnsi="Corbel"/>
        <w:color w:val="4A4548"/>
        <w:sz w:val="20"/>
        <w:szCs w:val="20"/>
      </w:rPr>
      <w:br/>
    </w:r>
    <w:r>
      <w:rPr>
        <w:rFonts w:ascii="Corbel" w:hAnsi="Corbel"/>
        <w:color w:val="4A4548"/>
        <w:sz w:val="20"/>
        <w:szCs w:val="20"/>
      </w:rPr>
      <w:t xml:space="preserve">             </w:t>
    </w:r>
    <w:r w:rsidRPr="00585069">
      <w:rPr>
        <w:rFonts w:ascii="Corbel" w:hAnsi="Corbel"/>
        <w:color w:val="4A4548"/>
        <w:sz w:val="20"/>
        <w:szCs w:val="20"/>
      </w:rPr>
      <w:t>Boston, Massachusetts 02111</w:t>
    </w:r>
  </w:p>
  <w:p w14:paraId="0A2C62DA" w14:textId="1200F5F3" w:rsidR="00BE791B" w:rsidRDefault="00BE791B" w:rsidP="00AF466F">
    <w:pPr>
      <w:pStyle w:val="Header"/>
      <w:tabs>
        <w:tab w:val="left" w:pos="6300"/>
      </w:tabs>
      <w:spacing w:after="480"/>
      <w:ind w:left="5760"/>
      <w:rPr>
        <w:rFonts w:ascii="Corbel" w:hAnsi="Corbel"/>
        <w:color w:val="4A4548"/>
        <w:sz w:val="20"/>
        <w:szCs w:val="20"/>
      </w:rPr>
    </w:pPr>
    <w:r>
      <w:rPr>
        <w:rFonts w:ascii="Corbel" w:hAnsi="Corbel"/>
        <w:color w:val="4A4548"/>
        <w:sz w:val="20"/>
        <w:szCs w:val="20"/>
      </w:rPr>
      <w:tab/>
      <w:t>Leased Housing Department</w:t>
    </w:r>
  </w:p>
  <w:p w14:paraId="2A43C90D" w14:textId="23A26E59" w:rsidR="00BE791B" w:rsidRPr="00585069" w:rsidRDefault="00BE791B" w:rsidP="00AF466F">
    <w:pPr>
      <w:pStyle w:val="Header"/>
      <w:spacing w:after="240"/>
      <w:ind w:left="5760"/>
      <w:rPr>
        <w:rFonts w:ascii="Corbel" w:hAnsi="Corbel"/>
        <w:color w:val="4A4548"/>
        <w:sz w:val="20"/>
        <w:szCs w:val="20"/>
      </w:rPr>
    </w:pPr>
    <w:r>
      <w:rPr>
        <w:rFonts w:ascii="Corbel" w:hAnsi="Corbel"/>
        <w:b/>
        <w:bCs/>
        <w:color w:val="BFBFBF" w:themeColor="background1" w:themeShade="BF"/>
        <w:sz w:val="20"/>
        <w:szCs w:val="20"/>
      </w:rPr>
      <w:t xml:space="preserve">             </w:t>
    </w:r>
    <w:r w:rsidRPr="00585069">
      <w:rPr>
        <w:rFonts w:ascii="Corbel" w:hAnsi="Corbel"/>
        <w:b/>
        <w:bCs/>
        <w:color w:val="BFBFBF" w:themeColor="background1" w:themeShade="BF"/>
        <w:sz w:val="20"/>
        <w:szCs w:val="20"/>
      </w:rPr>
      <w:t>P</w:t>
    </w:r>
    <w:r w:rsidRPr="00585069">
      <w:rPr>
        <w:rFonts w:ascii="Corbel" w:hAnsi="Corbel"/>
        <w:color w:val="4A4548"/>
        <w:sz w:val="20"/>
        <w:szCs w:val="20"/>
      </w:rPr>
      <w:t xml:space="preserve"> </w:t>
    </w:r>
    <w:r>
      <w:rPr>
        <w:rFonts w:ascii="Corbel" w:hAnsi="Corbel"/>
        <w:color w:val="4A4548"/>
        <w:sz w:val="20"/>
        <w:szCs w:val="20"/>
      </w:rPr>
      <w:t>617.988.3400</w:t>
    </w:r>
    <w:r w:rsidRPr="00585069">
      <w:rPr>
        <w:rFonts w:ascii="Corbel" w:hAnsi="Corbel"/>
        <w:color w:val="4A4548"/>
        <w:sz w:val="20"/>
        <w:szCs w:val="20"/>
      </w:rPr>
      <w:br/>
    </w:r>
    <w:r>
      <w:rPr>
        <w:rFonts w:ascii="Corbel" w:hAnsi="Corbel"/>
        <w:b/>
        <w:bCs/>
        <w:color w:val="BFBFBF" w:themeColor="background1" w:themeShade="BF"/>
        <w:sz w:val="20"/>
        <w:szCs w:val="20"/>
      </w:rPr>
      <w:t xml:space="preserve">             </w:t>
    </w:r>
    <w:r w:rsidRPr="00585069">
      <w:rPr>
        <w:rFonts w:ascii="Corbel" w:hAnsi="Corbel"/>
        <w:b/>
        <w:bCs/>
        <w:color w:val="BFBFBF" w:themeColor="background1" w:themeShade="BF"/>
        <w:sz w:val="20"/>
        <w:szCs w:val="20"/>
      </w:rPr>
      <w:t>T</w:t>
    </w:r>
    <w:r>
      <w:rPr>
        <w:rFonts w:ascii="Corbel" w:hAnsi="Corbel"/>
        <w:b/>
        <w:bCs/>
        <w:color w:val="BFBFBF" w:themeColor="background1" w:themeShade="BF"/>
        <w:sz w:val="20"/>
        <w:szCs w:val="20"/>
      </w:rPr>
      <w:t>TY</w:t>
    </w:r>
    <w:r w:rsidRPr="00585069">
      <w:rPr>
        <w:rFonts w:ascii="Corbel" w:hAnsi="Corbel"/>
        <w:color w:val="4A4548"/>
        <w:sz w:val="20"/>
        <w:szCs w:val="20"/>
      </w:rPr>
      <w:t xml:space="preserve"> 800.545.1833 x420</w:t>
    </w:r>
    <w:r w:rsidRPr="00585069">
      <w:rPr>
        <w:rFonts w:ascii="Corbel" w:hAnsi="Corbel"/>
        <w:color w:val="4A4548"/>
        <w:sz w:val="20"/>
        <w:szCs w:val="20"/>
      </w:rPr>
      <w:br/>
    </w:r>
    <w:r>
      <w:rPr>
        <w:rFonts w:ascii="Corbel" w:hAnsi="Corbel"/>
        <w:color w:val="4A4548"/>
        <w:sz w:val="20"/>
        <w:szCs w:val="20"/>
      </w:rPr>
      <w:t xml:space="preserve">              </w:t>
    </w:r>
    <w:r w:rsidRPr="00585069">
      <w:rPr>
        <w:rFonts w:ascii="Corbel" w:hAnsi="Corbel"/>
        <w:color w:val="4A4548"/>
        <w:sz w:val="20"/>
        <w:szCs w:val="20"/>
      </w:rPr>
      <w:t>www.</w:t>
    </w:r>
    <w:r>
      <w:rPr>
        <w:rFonts w:ascii="Corbel" w:hAnsi="Corbel"/>
        <w:color w:val="4A4548"/>
        <w:sz w:val="20"/>
        <w:szCs w:val="20"/>
      </w:rPr>
      <w:t>b</w:t>
    </w:r>
    <w:r w:rsidRPr="00585069">
      <w:rPr>
        <w:rFonts w:ascii="Corbel" w:hAnsi="Corbel"/>
        <w:color w:val="4A4548"/>
        <w:sz w:val="20"/>
        <w:szCs w:val="20"/>
      </w:rPr>
      <w:t>oston</w:t>
    </w:r>
    <w:r>
      <w:rPr>
        <w:rFonts w:ascii="Corbel" w:hAnsi="Corbel"/>
        <w:color w:val="4A4548"/>
        <w:sz w:val="20"/>
        <w:szCs w:val="20"/>
      </w:rPr>
      <w:t>h</w:t>
    </w:r>
    <w:r w:rsidRPr="00585069">
      <w:rPr>
        <w:rFonts w:ascii="Corbel" w:hAnsi="Corbel"/>
        <w:color w:val="4A4548"/>
        <w:sz w:val="20"/>
        <w:szCs w:val="20"/>
      </w:rPr>
      <w:t>ousing.org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D84CF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C8022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EF83B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B4457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9A80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0481C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302A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44BC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7FE56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9E93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7759"/>
    <w:multiLevelType w:val="hybridMultilevel"/>
    <w:tmpl w:val="A0A2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DA68FD"/>
    <w:multiLevelType w:val="hybridMultilevel"/>
    <w:tmpl w:val="2BC81C88"/>
    <w:lvl w:ilvl="0" w:tplc="5C6297D4">
      <w:start w:val="1"/>
      <w:numFmt w:val="bullet"/>
      <w:lvlText w:val=""/>
      <w:lvlJc w:val="left"/>
      <w:pPr>
        <w:ind w:left="360" w:hanging="360"/>
      </w:pPr>
      <w:rPr>
        <w:rFonts w:ascii="Wingdings" w:hAnsi="Wingdings" w:hint="default"/>
        <w:color w:val="409A9A"/>
        <w:sz w:val="16"/>
        <w:szCs w:val="16"/>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D9544A"/>
    <w:multiLevelType w:val="hybridMultilevel"/>
    <w:tmpl w:val="DA989BD6"/>
    <w:lvl w:ilvl="0" w:tplc="4FD4FB1A">
      <w:start w:val="1"/>
      <w:numFmt w:val="bullet"/>
      <w:lvlText w:val=""/>
      <w:lvlJc w:val="left"/>
      <w:pPr>
        <w:tabs>
          <w:tab w:val="num" w:pos="720"/>
        </w:tabs>
        <w:ind w:left="720" w:hanging="360"/>
      </w:pPr>
      <w:rPr>
        <w:rFonts w:ascii="Wingdings" w:hAnsi="Wingdings" w:hint="default"/>
        <w:color w:val="409A9A"/>
        <w:sz w:val="8"/>
        <w:szCs w:val="8"/>
      </w:rPr>
    </w:lvl>
    <w:lvl w:ilvl="1" w:tplc="EBBC1FCA">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26506B"/>
    <w:multiLevelType w:val="hybridMultilevel"/>
    <w:tmpl w:val="54E43208"/>
    <w:lvl w:ilvl="0" w:tplc="E05828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B4A0E"/>
    <w:multiLevelType w:val="hybridMultilevel"/>
    <w:tmpl w:val="C854D8AC"/>
    <w:lvl w:ilvl="0" w:tplc="750A7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746375"/>
    <w:multiLevelType w:val="hybridMultilevel"/>
    <w:tmpl w:val="E640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C910F6"/>
    <w:multiLevelType w:val="hybridMultilevel"/>
    <w:tmpl w:val="26EEBFC4"/>
    <w:lvl w:ilvl="0" w:tplc="BF7EE282">
      <w:start w:val="1"/>
      <w:numFmt w:val="lowerLetter"/>
      <w:lvlText w:val="%1."/>
      <w:lvlJc w:val="left"/>
      <w:pPr>
        <w:ind w:left="720" w:hanging="360"/>
      </w:pPr>
      <w:rPr>
        <w:rFonts w:ascii="Candara" w:hAnsi="Candara" w:hint="default"/>
        <w:b w:val="0"/>
        <w:i w:val="0"/>
        <w:color w:val="127C6F"/>
        <w:sz w:val="22"/>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E25BFC"/>
    <w:multiLevelType w:val="hybridMultilevel"/>
    <w:tmpl w:val="23C8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3A703F"/>
    <w:multiLevelType w:val="hybridMultilevel"/>
    <w:tmpl w:val="58D07680"/>
    <w:lvl w:ilvl="0" w:tplc="90E2D894">
      <w:start w:val="1"/>
      <w:numFmt w:val="decimal"/>
      <w:lvlText w:val="%1."/>
      <w:lvlJc w:val="left"/>
      <w:pPr>
        <w:tabs>
          <w:tab w:val="num" w:pos="360"/>
        </w:tabs>
        <w:ind w:left="360" w:hanging="360"/>
      </w:pPr>
      <w:rPr>
        <w:rFonts w:hint="default"/>
        <w:color w:val="409A9A"/>
        <w:sz w:val="20"/>
        <w:szCs w:val="2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25765003"/>
    <w:multiLevelType w:val="hybridMultilevel"/>
    <w:tmpl w:val="A7C4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8348B"/>
    <w:multiLevelType w:val="hybridMultilevel"/>
    <w:tmpl w:val="FD82F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2534C3"/>
    <w:multiLevelType w:val="hybridMultilevel"/>
    <w:tmpl w:val="C334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924356"/>
    <w:multiLevelType w:val="hybridMultilevel"/>
    <w:tmpl w:val="9E14F26A"/>
    <w:lvl w:ilvl="0" w:tplc="E140E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17875"/>
    <w:multiLevelType w:val="hybridMultilevel"/>
    <w:tmpl w:val="CCDED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EC5269"/>
    <w:multiLevelType w:val="hybridMultilevel"/>
    <w:tmpl w:val="7C1EE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BB4D50"/>
    <w:multiLevelType w:val="hybridMultilevel"/>
    <w:tmpl w:val="CA800AAC"/>
    <w:lvl w:ilvl="0" w:tplc="C60E808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811EDB"/>
    <w:multiLevelType w:val="hybridMultilevel"/>
    <w:tmpl w:val="0CF20C1A"/>
    <w:lvl w:ilvl="0" w:tplc="6F44F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9E319A"/>
    <w:multiLevelType w:val="hybridMultilevel"/>
    <w:tmpl w:val="2414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08743F"/>
    <w:multiLevelType w:val="hybridMultilevel"/>
    <w:tmpl w:val="F23E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F4A97"/>
    <w:multiLevelType w:val="hybridMultilevel"/>
    <w:tmpl w:val="87FA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A20C98"/>
    <w:multiLevelType w:val="hybridMultilevel"/>
    <w:tmpl w:val="9A0A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A80A21"/>
    <w:multiLevelType w:val="hybridMultilevel"/>
    <w:tmpl w:val="801AEC64"/>
    <w:lvl w:ilvl="0" w:tplc="A7B6A1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6"/>
  </w:num>
  <w:num w:numId="4">
    <w:abstractNumId w:val="18"/>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0"/>
  </w:num>
  <w:num w:numId="13">
    <w:abstractNumId w:val="8"/>
  </w:num>
  <w:num w:numId="14">
    <w:abstractNumId w:val="9"/>
  </w:num>
  <w:num w:numId="15">
    <w:abstractNumId w:val="28"/>
  </w:num>
  <w:num w:numId="16">
    <w:abstractNumId w:val="20"/>
  </w:num>
  <w:num w:numId="17">
    <w:abstractNumId w:val="24"/>
  </w:num>
  <w:num w:numId="18">
    <w:abstractNumId w:val="23"/>
  </w:num>
  <w:num w:numId="19">
    <w:abstractNumId w:val="17"/>
  </w:num>
  <w:num w:numId="20">
    <w:abstractNumId w:val="21"/>
  </w:num>
  <w:num w:numId="21">
    <w:abstractNumId w:val="30"/>
  </w:num>
  <w:num w:numId="22">
    <w:abstractNumId w:val="19"/>
  </w:num>
  <w:num w:numId="23">
    <w:abstractNumId w:val="27"/>
  </w:num>
  <w:num w:numId="24">
    <w:abstractNumId w:val="29"/>
  </w:num>
  <w:num w:numId="25">
    <w:abstractNumId w:val="10"/>
  </w:num>
  <w:num w:numId="26">
    <w:abstractNumId w:val="13"/>
  </w:num>
  <w:num w:numId="27">
    <w:abstractNumId w:val="15"/>
  </w:num>
  <w:num w:numId="28">
    <w:abstractNumId w:val="22"/>
  </w:num>
  <w:num w:numId="29">
    <w:abstractNumId w:val="26"/>
  </w:num>
  <w:num w:numId="30">
    <w:abstractNumId w:val="14"/>
  </w:num>
  <w:num w:numId="31">
    <w:abstractNumId w:val="31"/>
  </w:num>
  <w:num w:numId="32">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26625" style="mso-wrap-style:none">
      <v:stroke weight="0" endcap="round"/>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5D3"/>
    <w:rsid w:val="000007E9"/>
    <w:rsid w:val="000259EA"/>
    <w:rsid w:val="00032E2D"/>
    <w:rsid w:val="000426A6"/>
    <w:rsid w:val="00043C84"/>
    <w:rsid w:val="0004561C"/>
    <w:rsid w:val="0005019A"/>
    <w:rsid w:val="00050A01"/>
    <w:rsid w:val="000553C3"/>
    <w:rsid w:val="00065099"/>
    <w:rsid w:val="00077B48"/>
    <w:rsid w:val="000831A0"/>
    <w:rsid w:val="0008569E"/>
    <w:rsid w:val="0009640F"/>
    <w:rsid w:val="000A1F6E"/>
    <w:rsid w:val="000A61EF"/>
    <w:rsid w:val="000B53C0"/>
    <w:rsid w:val="000B55FB"/>
    <w:rsid w:val="000B5D7A"/>
    <w:rsid w:val="000C5ABB"/>
    <w:rsid w:val="000D56F1"/>
    <w:rsid w:val="000D7293"/>
    <w:rsid w:val="000E0726"/>
    <w:rsid w:val="000E7F14"/>
    <w:rsid w:val="0010325D"/>
    <w:rsid w:val="0010750F"/>
    <w:rsid w:val="00113985"/>
    <w:rsid w:val="0011419E"/>
    <w:rsid w:val="0011597A"/>
    <w:rsid w:val="00117ECC"/>
    <w:rsid w:val="00120F8F"/>
    <w:rsid w:val="001253CF"/>
    <w:rsid w:val="001274D0"/>
    <w:rsid w:val="0013150A"/>
    <w:rsid w:val="001334DB"/>
    <w:rsid w:val="00134F53"/>
    <w:rsid w:val="0013598C"/>
    <w:rsid w:val="00167787"/>
    <w:rsid w:val="0019720A"/>
    <w:rsid w:val="001A59F8"/>
    <w:rsid w:val="001B1916"/>
    <w:rsid w:val="001D3E18"/>
    <w:rsid w:val="001D4C8D"/>
    <w:rsid w:val="001D7712"/>
    <w:rsid w:val="001D7C6E"/>
    <w:rsid w:val="001E55F6"/>
    <w:rsid w:val="001E6FB6"/>
    <w:rsid w:val="001F14F7"/>
    <w:rsid w:val="00203821"/>
    <w:rsid w:val="002101C2"/>
    <w:rsid w:val="00210E8A"/>
    <w:rsid w:val="0022039B"/>
    <w:rsid w:val="00225D69"/>
    <w:rsid w:val="00233C6E"/>
    <w:rsid w:val="0024191E"/>
    <w:rsid w:val="002442F4"/>
    <w:rsid w:val="00245890"/>
    <w:rsid w:val="00254D0A"/>
    <w:rsid w:val="00263236"/>
    <w:rsid w:val="002747B2"/>
    <w:rsid w:val="00276A00"/>
    <w:rsid w:val="0028703E"/>
    <w:rsid w:val="002A0A29"/>
    <w:rsid w:val="002B63F6"/>
    <w:rsid w:val="002C1702"/>
    <w:rsid w:val="002C752E"/>
    <w:rsid w:val="002D0383"/>
    <w:rsid w:val="002D0A28"/>
    <w:rsid w:val="002E21D8"/>
    <w:rsid w:val="002E23B0"/>
    <w:rsid w:val="002E4AEE"/>
    <w:rsid w:val="00313809"/>
    <w:rsid w:val="00336592"/>
    <w:rsid w:val="0035186B"/>
    <w:rsid w:val="00352693"/>
    <w:rsid w:val="00354637"/>
    <w:rsid w:val="003566B7"/>
    <w:rsid w:val="00370131"/>
    <w:rsid w:val="00370329"/>
    <w:rsid w:val="00381D69"/>
    <w:rsid w:val="00383D5B"/>
    <w:rsid w:val="00385FE8"/>
    <w:rsid w:val="00392D4A"/>
    <w:rsid w:val="003A3E6E"/>
    <w:rsid w:val="003A4B0A"/>
    <w:rsid w:val="003A70F1"/>
    <w:rsid w:val="003B1D63"/>
    <w:rsid w:val="003C107E"/>
    <w:rsid w:val="003D5C24"/>
    <w:rsid w:val="003D5D4A"/>
    <w:rsid w:val="003E1DB7"/>
    <w:rsid w:val="003E25DC"/>
    <w:rsid w:val="003E2F8A"/>
    <w:rsid w:val="003E4A7A"/>
    <w:rsid w:val="003F12AE"/>
    <w:rsid w:val="003F226E"/>
    <w:rsid w:val="003F3743"/>
    <w:rsid w:val="003F45FA"/>
    <w:rsid w:val="003F49B7"/>
    <w:rsid w:val="00402446"/>
    <w:rsid w:val="004170D4"/>
    <w:rsid w:val="004216A1"/>
    <w:rsid w:val="004370EA"/>
    <w:rsid w:val="00446CB9"/>
    <w:rsid w:val="004559C0"/>
    <w:rsid w:val="00455FCD"/>
    <w:rsid w:val="00461E05"/>
    <w:rsid w:val="00467E96"/>
    <w:rsid w:val="00467FB2"/>
    <w:rsid w:val="00474643"/>
    <w:rsid w:val="004865E1"/>
    <w:rsid w:val="004918EC"/>
    <w:rsid w:val="0049234D"/>
    <w:rsid w:val="00495125"/>
    <w:rsid w:val="004A063B"/>
    <w:rsid w:val="004A56D9"/>
    <w:rsid w:val="004B2751"/>
    <w:rsid w:val="004B2ADD"/>
    <w:rsid w:val="004B3CED"/>
    <w:rsid w:val="004D05A9"/>
    <w:rsid w:val="004D1865"/>
    <w:rsid w:val="004D366F"/>
    <w:rsid w:val="004D3680"/>
    <w:rsid w:val="004E682F"/>
    <w:rsid w:val="004F38DC"/>
    <w:rsid w:val="004F72E8"/>
    <w:rsid w:val="00502644"/>
    <w:rsid w:val="00510212"/>
    <w:rsid w:val="00511219"/>
    <w:rsid w:val="00511622"/>
    <w:rsid w:val="0051211A"/>
    <w:rsid w:val="00514BE1"/>
    <w:rsid w:val="005165EA"/>
    <w:rsid w:val="0051697E"/>
    <w:rsid w:val="00532C40"/>
    <w:rsid w:val="00535C13"/>
    <w:rsid w:val="005364DB"/>
    <w:rsid w:val="0054121E"/>
    <w:rsid w:val="0054143F"/>
    <w:rsid w:val="005417CA"/>
    <w:rsid w:val="00541878"/>
    <w:rsid w:val="00543200"/>
    <w:rsid w:val="00547A84"/>
    <w:rsid w:val="00562A49"/>
    <w:rsid w:val="0056530E"/>
    <w:rsid w:val="00567394"/>
    <w:rsid w:val="00571573"/>
    <w:rsid w:val="00576198"/>
    <w:rsid w:val="005804E9"/>
    <w:rsid w:val="0058162B"/>
    <w:rsid w:val="00585069"/>
    <w:rsid w:val="00586BDE"/>
    <w:rsid w:val="00591CD4"/>
    <w:rsid w:val="00594089"/>
    <w:rsid w:val="00596E3B"/>
    <w:rsid w:val="005A030D"/>
    <w:rsid w:val="005B4B3A"/>
    <w:rsid w:val="005C2FA2"/>
    <w:rsid w:val="005C5966"/>
    <w:rsid w:val="005D434E"/>
    <w:rsid w:val="005E228C"/>
    <w:rsid w:val="005E44D7"/>
    <w:rsid w:val="005E7291"/>
    <w:rsid w:val="005F2769"/>
    <w:rsid w:val="00602FB3"/>
    <w:rsid w:val="00604DC7"/>
    <w:rsid w:val="00607723"/>
    <w:rsid w:val="00612158"/>
    <w:rsid w:val="0061250D"/>
    <w:rsid w:val="006148A1"/>
    <w:rsid w:val="00623568"/>
    <w:rsid w:val="00627CB4"/>
    <w:rsid w:val="006329F9"/>
    <w:rsid w:val="00632DFE"/>
    <w:rsid w:val="00636404"/>
    <w:rsid w:val="00641531"/>
    <w:rsid w:val="0064686F"/>
    <w:rsid w:val="00656EA4"/>
    <w:rsid w:val="00662DC8"/>
    <w:rsid w:val="00663D73"/>
    <w:rsid w:val="0067062C"/>
    <w:rsid w:val="006A074E"/>
    <w:rsid w:val="006A21DF"/>
    <w:rsid w:val="006B3BB9"/>
    <w:rsid w:val="006B4785"/>
    <w:rsid w:val="006C0886"/>
    <w:rsid w:val="006C2C28"/>
    <w:rsid w:val="006C48BF"/>
    <w:rsid w:val="006D0DC3"/>
    <w:rsid w:val="006E02D7"/>
    <w:rsid w:val="006E7BCD"/>
    <w:rsid w:val="006F2CA8"/>
    <w:rsid w:val="006F6002"/>
    <w:rsid w:val="006F612E"/>
    <w:rsid w:val="006F7820"/>
    <w:rsid w:val="0071029F"/>
    <w:rsid w:val="00711C8F"/>
    <w:rsid w:val="00721A11"/>
    <w:rsid w:val="0072298A"/>
    <w:rsid w:val="00740A33"/>
    <w:rsid w:val="00744CD7"/>
    <w:rsid w:val="007505DF"/>
    <w:rsid w:val="0075600E"/>
    <w:rsid w:val="00762330"/>
    <w:rsid w:val="007737D5"/>
    <w:rsid w:val="007741E8"/>
    <w:rsid w:val="00777B0E"/>
    <w:rsid w:val="00781776"/>
    <w:rsid w:val="0078402D"/>
    <w:rsid w:val="007875AB"/>
    <w:rsid w:val="007926C3"/>
    <w:rsid w:val="007976C3"/>
    <w:rsid w:val="007B2C78"/>
    <w:rsid w:val="007B3AB2"/>
    <w:rsid w:val="007B7F1B"/>
    <w:rsid w:val="007C23AD"/>
    <w:rsid w:val="007C6118"/>
    <w:rsid w:val="007C6A86"/>
    <w:rsid w:val="007D1E43"/>
    <w:rsid w:val="007D1E89"/>
    <w:rsid w:val="007D2B01"/>
    <w:rsid w:val="007D5B53"/>
    <w:rsid w:val="007D7D3A"/>
    <w:rsid w:val="007E016E"/>
    <w:rsid w:val="007E11D6"/>
    <w:rsid w:val="007E70C3"/>
    <w:rsid w:val="007F36B8"/>
    <w:rsid w:val="00806DC1"/>
    <w:rsid w:val="00811321"/>
    <w:rsid w:val="00811A47"/>
    <w:rsid w:val="00824037"/>
    <w:rsid w:val="00824258"/>
    <w:rsid w:val="00825850"/>
    <w:rsid w:val="008268E3"/>
    <w:rsid w:val="00831FE5"/>
    <w:rsid w:val="008332D6"/>
    <w:rsid w:val="00835840"/>
    <w:rsid w:val="00847B39"/>
    <w:rsid w:val="0085307E"/>
    <w:rsid w:val="00860505"/>
    <w:rsid w:val="00872AC1"/>
    <w:rsid w:val="008734E1"/>
    <w:rsid w:val="0087354C"/>
    <w:rsid w:val="00880136"/>
    <w:rsid w:val="008A11DD"/>
    <w:rsid w:val="008A2215"/>
    <w:rsid w:val="008B375A"/>
    <w:rsid w:val="008B378D"/>
    <w:rsid w:val="008C0492"/>
    <w:rsid w:val="008C32B3"/>
    <w:rsid w:val="008C4929"/>
    <w:rsid w:val="008C4E5B"/>
    <w:rsid w:val="008C6EAD"/>
    <w:rsid w:val="008D68ED"/>
    <w:rsid w:val="008D73F8"/>
    <w:rsid w:val="008D7727"/>
    <w:rsid w:val="008F1F4C"/>
    <w:rsid w:val="008F7782"/>
    <w:rsid w:val="009031A2"/>
    <w:rsid w:val="00903671"/>
    <w:rsid w:val="009036B1"/>
    <w:rsid w:val="00906426"/>
    <w:rsid w:val="009213A1"/>
    <w:rsid w:val="00924F84"/>
    <w:rsid w:val="00930F66"/>
    <w:rsid w:val="00936D94"/>
    <w:rsid w:val="00944DB4"/>
    <w:rsid w:val="00945026"/>
    <w:rsid w:val="0095035E"/>
    <w:rsid w:val="00950F5F"/>
    <w:rsid w:val="00957270"/>
    <w:rsid w:val="0095748F"/>
    <w:rsid w:val="009618C7"/>
    <w:rsid w:val="00961B3B"/>
    <w:rsid w:val="00961CA8"/>
    <w:rsid w:val="00967032"/>
    <w:rsid w:val="009767A9"/>
    <w:rsid w:val="009769B1"/>
    <w:rsid w:val="00981EFB"/>
    <w:rsid w:val="009875E8"/>
    <w:rsid w:val="0099367A"/>
    <w:rsid w:val="00993F6D"/>
    <w:rsid w:val="009A1E41"/>
    <w:rsid w:val="009B5D2C"/>
    <w:rsid w:val="009C0B44"/>
    <w:rsid w:val="009C3D58"/>
    <w:rsid w:val="009C674C"/>
    <w:rsid w:val="009C7998"/>
    <w:rsid w:val="009E1CC9"/>
    <w:rsid w:val="009E6022"/>
    <w:rsid w:val="009F0A93"/>
    <w:rsid w:val="009F2301"/>
    <w:rsid w:val="00A01A21"/>
    <w:rsid w:val="00A169E8"/>
    <w:rsid w:val="00A20005"/>
    <w:rsid w:val="00A20D65"/>
    <w:rsid w:val="00A244AD"/>
    <w:rsid w:val="00A246D9"/>
    <w:rsid w:val="00A25BE6"/>
    <w:rsid w:val="00A27400"/>
    <w:rsid w:val="00A308D5"/>
    <w:rsid w:val="00A33239"/>
    <w:rsid w:val="00A403DE"/>
    <w:rsid w:val="00A422C2"/>
    <w:rsid w:val="00A47255"/>
    <w:rsid w:val="00A654C8"/>
    <w:rsid w:val="00A74873"/>
    <w:rsid w:val="00A760DC"/>
    <w:rsid w:val="00A813FD"/>
    <w:rsid w:val="00A92992"/>
    <w:rsid w:val="00AA344C"/>
    <w:rsid w:val="00AB328C"/>
    <w:rsid w:val="00AB594F"/>
    <w:rsid w:val="00AB7824"/>
    <w:rsid w:val="00AC0156"/>
    <w:rsid w:val="00AC2979"/>
    <w:rsid w:val="00AD16BC"/>
    <w:rsid w:val="00AE69BB"/>
    <w:rsid w:val="00AE6EE0"/>
    <w:rsid w:val="00AE75D3"/>
    <w:rsid w:val="00AE7DBE"/>
    <w:rsid w:val="00AF10EC"/>
    <w:rsid w:val="00AF2DD9"/>
    <w:rsid w:val="00AF466F"/>
    <w:rsid w:val="00AF5DA5"/>
    <w:rsid w:val="00B034D3"/>
    <w:rsid w:val="00B125D7"/>
    <w:rsid w:val="00B142A1"/>
    <w:rsid w:val="00B156C9"/>
    <w:rsid w:val="00B22C9F"/>
    <w:rsid w:val="00B253D4"/>
    <w:rsid w:val="00B26EE6"/>
    <w:rsid w:val="00B30CFA"/>
    <w:rsid w:val="00B337D5"/>
    <w:rsid w:val="00B42250"/>
    <w:rsid w:val="00B42774"/>
    <w:rsid w:val="00B43A41"/>
    <w:rsid w:val="00B50820"/>
    <w:rsid w:val="00B609ED"/>
    <w:rsid w:val="00B63440"/>
    <w:rsid w:val="00B67719"/>
    <w:rsid w:val="00B713B3"/>
    <w:rsid w:val="00B73E6E"/>
    <w:rsid w:val="00B800FB"/>
    <w:rsid w:val="00B854E2"/>
    <w:rsid w:val="00B85749"/>
    <w:rsid w:val="00B96D97"/>
    <w:rsid w:val="00B96E8A"/>
    <w:rsid w:val="00B97BEE"/>
    <w:rsid w:val="00BA196A"/>
    <w:rsid w:val="00BA6BCB"/>
    <w:rsid w:val="00BB218C"/>
    <w:rsid w:val="00BD2057"/>
    <w:rsid w:val="00BD403B"/>
    <w:rsid w:val="00BE28EF"/>
    <w:rsid w:val="00BE51FE"/>
    <w:rsid w:val="00BE791B"/>
    <w:rsid w:val="00BF067D"/>
    <w:rsid w:val="00BF54BC"/>
    <w:rsid w:val="00C15F20"/>
    <w:rsid w:val="00C16667"/>
    <w:rsid w:val="00C21DC6"/>
    <w:rsid w:val="00C220A2"/>
    <w:rsid w:val="00C235D5"/>
    <w:rsid w:val="00C26075"/>
    <w:rsid w:val="00C31556"/>
    <w:rsid w:val="00C32515"/>
    <w:rsid w:val="00C36B7D"/>
    <w:rsid w:val="00C37BCA"/>
    <w:rsid w:val="00C41EEC"/>
    <w:rsid w:val="00C42AA6"/>
    <w:rsid w:val="00C46E52"/>
    <w:rsid w:val="00C527C1"/>
    <w:rsid w:val="00C67645"/>
    <w:rsid w:val="00C70314"/>
    <w:rsid w:val="00C71977"/>
    <w:rsid w:val="00C71DB8"/>
    <w:rsid w:val="00C733B4"/>
    <w:rsid w:val="00C80172"/>
    <w:rsid w:val="00C817CE"/>
    <w:rsid w:val="00C821AF"/>
    <w:rsid w:val="00C901E4"/>
    <w:rsid w:val="00C91168"/>
    <w:rsid w:val="00C92CCE"/>
    <w:rsid w:val="00CA040D"/>
    <w:rsid w:val="00CA09E4"/>
    <w:rsid w:val="00CA1B9A"/>
    <w:rsid w:val="00CA6809"/>
    <w:rsid w:val="00CB4906"/>
    <w:rsid w:val="00CC4F25"/>
    <w:rsid w:val="00CD1EBC"/>
    <w:rsid w:val="00CD32AC"/>
    <w:rsid w:val="00CD5C05"/>
    <w:rsid w:val="00CE1E11"/>
    <w:rsid w:val="00CE3021"/>
    <w:rsid w:val="00D002F6"/>
    <w:rsid w:val="00D0116B"/>
    <w:rsid w:val="00D02DFA"/>
    <w:rsid w:val="00D02EDC"/>
    <w:rsid w:val="00D03822"/>
    <w:rsid w:val="00D22CD3"/>
    <w:rsid w:val="00D3209E"/>
    <w:rsid w:val="00D40708"/>
    <w:rsid w:val="00D42F20"/>
    <w:rsid w:val="00D43C04"/>
    <w:rsid w:val="00D44E51"/>
    <w:rsid w:val="00D562AF"/>
    <w:rsid w:val="00D723AB"/>
    <w:rsid w:val="00D7302A"/>
    <w:rsid w:val="00D90060"/>
    <w:rsid w:val="00D92F78"/>
    <w:rsid w:val="00DB12AF"/>
    <w:rsid w:val="00DC0212"/>
    <w:rsid w:val="00DC219E"/>
    <w:rsid w:val="00DD14EC"/>
    <w:rsid w:val="00DD6639"/>
    <w:rsid w:val="00DE6BC5"/>
    <w:rsid w:val="00DE6D1E"/>
    <w:rsid w:val="00DF1C9B"/>
    <w:rsid w:val="00DF6F5B"/>
    <w:rsid w:val="00E00DAD"/>
    <w:rsid w:val="00E012E9"/>
    <w:rsid w:val="00E06046"/>
    <w:rsid w:val="00E14E36"/>
    <w:rsid w:val="00E17141"/>
    <w:rsid w:val="00E327BB"/>
    <w:rsid w:val="00E4039D"/>
    <w:rsid w:val="00E4094B"/>
    <w:rsid w:val="00E51FB3"/>
    <w:rsid w:val="00E53B03"/>
    <w:rsid w:val="00E5609C"/>
    <w:rsid w:val="00E57896"/>
    <w:rsid w:val="00E60DF3"/>
    <w:rsid w:val="00E7385A"/>
    <w:rsid w:val="00E8547C"/>
    <w:rsid w:val="00E8675D"/>
    <w:rsid w:val="00E905E5"/>
    <w:rsid w:val="00E9506B"/>
    <w:rsid w:val="00E95ABA"/>
    <w:rsid w:val="00EA2B64"/>
    <w:rsid w:val="00EA2D48"/>
    <w:rsid w:val="00EB4D3B"/>
    <w:rsid w:val="00EB5716"/>
    <w:rsid w:val="00ED0711"/>
    <w:rsid w:val="00ED72A9"/>
    <w:rsid w:val="00EE1CFB"/>
    <w:rsid w:val="00EE2D59"/>
    <w:rsid w:val="00EE4696"/>
    <w:rsid w:val="00EE5FFB"/>
    <w:rsid w:val="00EF1040"/>
    <w:rsid w:val="00EF192F"/>
    <w:rsid w:val="00EF3F05"/>
    <w:rsid w:val="00F00E31"/>
    <w:rsid w:val="00F02C15"/>
    <w:rsid w:val="00F03094"/>
    <w:rsid w:val="00F05040"/>
    <w:rsid w:val="00F06EF9"/>
    <w:rsid w:val="00F24E4B"/>
    <w:rsid w:val="00F319E1"/>
    <w:rsid w:val="00F35C19"/>
    <w:rsid w:val="00F35DCB"/>
    <w:rsid w:val="00F460A3"/>
    <w:rsid w:val="00F54F8A"/>
    <w:rsid w:val="00F623FC"/>
    <w:rsid w:val="00F63AF1"/>
    <w:rsid w:val="00F66D98"/>
    <w:rsid w:val="00F70697"/>
    <w:rsid w:val="00F7154A"/>
    <w:rsid w:val="00F73760"/>
    <w:rsid w:val="00F80193"/>
    <w:rsid w:val="00F8409C"/>
    <w:rsid w:val="00F86F0B"/>
    <w:rsid w:val="00F871F7"/>
    <w:rsid w:val="00F94BD7"/>
    <w:rsid w:val="00FA25E6"/>
    <w:rsid w:val="00FB0414"/>
    <w:rsid w:val="00FB2613"/>
    <w:rsid w:val="00FB3A07"/>
    <w:rsid w:val="00FB5030"/>
    <w:rsid w:val="00FC0988"/>
    <w:rsid w:val="00FC1946"/>
    <w:rsid w:val="00FC35CD"/>
    <w:rsid w:val="00FC50E1"/>
    <w:rsid w:val="00FD1FB2"/>
    <w:rsid w:val="00FD3D50"/>
    <w:rsid w:val="00FE5843"/>
    <w:rsid w:val="00FE6D2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style="mso-wrap-style:none">
      <v:stroke weight="0" endcap="round"/>
      <v:textbox inset="0,0,0,0"/>
    </o:shapedefaults>
    <o:shapelayout v:ext="edit">
      <o:idmap v:ext="edit" data="1"/>
    </o:shapelayout>
  </w:shapeDefaults>
  <w:doNotEmbedSmartTags/>
  <w:decimalSymbol w:val="."/>
  <w:listSeparator w:val=","/>
  <w14:docId w14:val="043A9281"/>
  <w15:docId w15:val="{A78B5D79-3E1D-42B9-A7E4-30991A5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CB4"/>
  </w:style>
  <w:style w:type="paragraph" w:styleId="Heading1">
    <w:name w:val="heading 1"/>
    <w:aliases w:val="ARGUS_Heading 1"/>
    <w:qFormat/>
    <w:rsid w:val="0013150A"/>
    <w:pPr>
      <w:keepNext/>
      <w:spacing w:before="360" w:after="180"/>
      <w:outlineLvl w:val="0"/>
    </w:pPr>
    <w:rPr>
      <w:rFonts w:ascii="Candara" w:eastAsia="Arial Unicode MS" w:hAnsi="Candara"/>
      <w:b/>
      <w:color w:val="409A9A"/>
      <w:kern w:val="32"/>
      <w:u w:color="000000"/>
    </w:rPr>
  </w:style>
  <w:style w:type="paragraph" w:styleId="Heading2">
    <w:name w:val="heading 2"/>
    <w:basedOn w:val="Normal"/>
    <w:next w:val="Normal"/>
    <w:link w:val="Heading2Char"/>
    <w:unhideWhenUsed/>
    <w:qFormat/>
    <w:locked/>
    <w:rsid w:val="003365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9B5D2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rsid w:val="00CE1E1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9B5D2C"/>
    <w:pPr>
      <w:ind w:left="720" w:hanging="360"/>
      <w:contextualSpacing/>
    </w:pPr>
  </w:style>
  <w:style w:type="character" w:customStyle="1" w:styleId="Heading3Char">
    <w:name w:val="Heading 3 Char"/>
    <w:basedOn w:val="DefaultParagraphFont"/>
    <w:link w:val="Heading3"/>
    <w:rsid w:val="009B5D2C"/>
    <w:rPr>
      <w:rFonts w:asciiTheme="majorHAnsi" w:eastAsiaTheme="majorEastAsia" w:hAnsiTheme="majorHAnsi" w:cstheme="majorBidi"/>
      <w:color w:val="243F60" w:themeColor="accent1" w:themeShade="7F"/>
    </w:rPr>
  </w:style>
  <w:style w:type="paragraph" w:styleId="Header">
    <w:name w:val="header"/>
    <w:basedOn w:val="Normal"/>
    <w:link w:val="HeaderChar"/>
    <w:locked/>
    <w:rsid w:val="00AC0156"/>
    <w:pPr>
      <w:tabs>
        <w:tab w:val="center" w:pos="4320"/>
        <w:tab w:val="right" w:pos="8640"/>
      </w:tabs>
    </w:pPr>
  </w:style>
  <w:style w:type="character" w:customStyle="1" w:styleId="HeaderChar">
    <w:name w:val="Header Char"/>
    <w:basedOn w:val="DefaultParagraphFont"/>
    <w:link w:val="Header"/>
    <w:rsid w:val="00AC0156"/>
    <w:rPr>
      <w:sz w:val="24"/>
      <w:szCs w:val="24"/>
    </w:rPr>
  </w:style>
  <w:style w:type="paragraph" w:styleId="Footer">
    <w:name w:val="footer"/>
    <w:basedOn w:val="Normal"/>
    <w:link w:val="FooterChar"/>
    <w:locked/>
    <w:rsid w:val="00AC0156"/>
    <w:pPr>
      <w:tabs>
        <w:tab w:val="center" w:pos="4320"/>
        <w:tab w:val="right" w:pos="8640"/>
      </w:tabs>
    </w:pPr>
  </w:style>
  <w:style w:type="character" w:customStyle="1" w:styleId="FooterChar">
    <w:name w:val="Footer Char"/>
    <w:basedOn w:val="DefaultParagraphFont"/>
    <w:link w:val="Footer"/>
    <w:rsid w:val="00AC0156"/>
    <w:rPr>
      <w:sz w:val="24"/>
      <w:szCs w:val="24"/>
    </w:rPr>
  </w:style>
  <w:style w:type="paragraph" w:customStyle="1" w:styleId="BHABodyContent">
    <w:name w:val="BHA Body Content"/>
    <w:basedOn w:val="Normal"/>
    <w:qFormat/>
    <w:rsid w:val="009B5D2C"/>
    <w:pPr>
      <w:spacing w:after="240" w:line="288" w:lineRule="auto"/>
    </w:pPr>
    <w:rPr>
      <w:rFonts w:ascii="Corbel" w:hAnsi="Corbel"/>
      <w:color w:val="4A4548"/>
      <w:sz w:val="22"/>
      <w:szCs w:val="22"/>
    </w:rPr>
  </w:style>
  <w:style w:type="paragraph" w:styleId="BodyTextIndent3">
    <w:name w:val="Body Text Indent 3"/>
    <w:basedOn w:val="Normal"/>
    <w:link w:val="BodyTextIndent3Char"/>
    <w:rsid w:val="009B5D2C"/>
    <w:pPr>
      <w:spacing w:after="120"/>
      <w:ind w:left="360"/>
    </w:pPr>
    <w:rPr>
      <w:sz w:val="16"/>
      <w:szCs w:val="16"/>
    </w:rPr>
  </w:style>
  <w:style w:type="paragraph" w:customStyle="1" w:styleId="BHASignature">
    <w:name w:val="BHA Signature"/>
    <w:basedOn w:val="BHABodyContent"/>
    <w:qFormat/>
    <w:rsid w:val="000A1F6E"/>
    <w:rPr>
      <w:b/>
      <w:bCs/>
    </w:rPr>
  </w:style>
  <w:style w:type="character" w:customStyle="1" w:styleId="Heading2Char">
    <w:name w:val="Heading 2 Char"/>
    <w:basedOn w:val="DefaultParagraphFont"/>
    <w:link w:val="Heading2"/>
    <w:rsid w:val="00336592"/>
    <w:rPr>
      <w:rFonts w:asciiTheme="majorHAnsi" w:eastAsiaTheme="majorEastAsia" w:hAnsiTheme="majorHAnsi" w:cstheme="majorBidi"/>
      <w:b/>
      <w:bCs/>
      <w:color w:val="4F81BD" w:themeColor="accent1"/>
      <w:sz w:val="26"/>
      <w:szCs w:val="26"/>
    </w:rPr>
  </w:style>
  <w:style w:type="character" w:customStyle="1" w:styleId="BodyTextIndent3Char">
    <w:name w:val="Body Text Indent 3 Char"/>
    <w:basedOn w:val="DefaultParagraphFont"/>
    <w:link w:val="BodyTextIndent3"/>
    <w:rsid w:val="009B5D2C"/>
    <w:rPr>
      <w:sz w:val="16"/>
      <w:szCs w:val="16"/>
    </w:rPr>
  </w:style>
  <w:style w:type="paragraph" w:styleId="ListParagraph">
    <w:name w:val="List Paragraph"/>
    <w:basedOn w:val="Normal"/>
    <w:uiPriority w:val="34"/>
    <w:qFormat/>
    <w:rsid w:val="00DB12AF"/>
    <w:pPr>
      <w:ind w:left="720"/>
      <w:contextualSpacing/>
    </w:pPr>
    <w:rPr>
      <w:rFonts w:asciiTheme="minorHAnsi" w:eastAsiaTheme="minorEastAsia" w:hAnsiTheme="minorHAnsi" w:cstheme="minorBidi"/>
      <w:lang w:eastAsia="ja-JP"/>
    </w:rPr>
  </w:style>
  <w:style w:type="character" w:styleId="FollowedHyperlink">
    <w:name w:val="FollowedHyperlink"/>
    <w:basedOn w:val="DefaultParagraphFont"/>
    <w:rsid w:val="003A4B0A"/>
    <w:rPr>
      <w:color w:val="800080" w:themeColor="followedHyperlink"/>
      <w:u w:val="single"/>
    </w:rPr>
  </w:style>
  <w:style w:type="table" w:styleId="TableGrid">
    <w:name w:val="Table Grid"/>
    <w:basedOn w:val="TableNormal"/>
    <w:rsid w:val="00EA2D4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F66D98"/>
    <w:pPr>
      <w:spacing w:after="120"/>
    </w:pPr>
  </w:style>
  <w:style w:type="character" w:customStyle="1" w:styleId="BodyTextChar">
    <w:name w:val="Body Text Char"/>
    <w:basedOn w:val="DefaultParagraphFont"/>
    <w:link w:val="BodyText"/>
    <w:rsid w:val="00F66D98"/>
  </w:style>
  <w:style w:type="character" w:styleId="PageNumber">
    <w:name w:val="page number"/>
    <w:basedOn w:val="DefaultParagraphFont"/>
    <w:rsid w:val="00CA040D"/>
  </w:style>
  <w:style w:type="character" w:styleId="Hyperlink">
    <w:name w:val="Hyperlink"/>
    <w:basedOn w:val="DefaultParagraphFont"/>
    <w:unhideWhenUsed/>
    <w:rsid w:val="00585069"/>
    <w:rPr>
      <w:color w:val="0000FF" w:themeColor="hyperlink"/>
      <w:u w:val="single"/>
    </w:rPr>
  </w:style>
  <w:style w:type="character" w:customStyle="1" w:styleId="UnresolvedMention">
    <w:name w:val="Unresolved Mention"/>
    <w:basedOn w:val="DefaultParagraphFont"/>
    <w:rsid w:val="00585069"/>
    <w:rPr>
      <w:color w:val="605E5C"/>
      <w:shd w:val="clear" w:color="auto" w:fill="E1DFDD"/>
    </w:rPr>
  </w:style>
  <w:style w:type="character" w:customStyle="1" w:styleId="Heading4Char">
    <w:name w:val="Heading 4 Char"/>
    <w:basedOn w:val="DefaultParagraphFont"/>
    <w:link w:val="Heading4"/>
    <w:rsid w:val="00CE1E11"/>
    <w:rPr>
      <w:rFonts w:asciiTheme="majorHAnsi" w:eastAsiaTheme="majorEastAsia" w:hAnsiTheme="majorHAnsi" w:cstheme="majorBidi"/>
      <w:i/>
      <w:iCs/>
      <w:color w:val="365F91" w:themeColor="accent1" w:themeShade="BF"/>
    </w:rPr>
  </w:style>
  <w:style w:type="paragraph" w:customStyle="1" w:styleId="Default">
    <w:name w:val="Default"/>
    <w:rsid w:val="000E7F14"/>
    <w:pPr>
      <w:autoSpaceDE w:val="0"/>
      <w:autoSpaceDN w:val="0"/>
      <w:adjustRightInd w:val="0"/>
    </w:pPr>
    <w:rPr>
      <w:rFonts w:ascii="Tahoma"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50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F70E6-3840-46C0-8A23-D84B523C2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square zero</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Gleich, David</cp:lastModifiedBy>
  <cp:revision>12</cp:revision>
  <cp:lastPrinted>2014-11-17T18:39:00Z</cp:lastPrinted>
  <dcterms:created xsi:type="dcterms:W3CDTF">2023-08-03T17:12:00Z</dcterms:created>
  <dcterms:modified xsi:type="dcterms:W3CDTF">2023-09-06T19:13:00Z</dcterms:modified>
</cp:coreProperties>
</file>